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BC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秦皇岛市海港医院</w:t>
      </w:r>
    </w:p>
    <w:p w14:paraId="2D7CC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住院部（一）中央空调维保招标采购项目</w:t>
      </w:r>
    </w:p>
    <w:p w14:paraId="69EE0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一、维保目的</w:t>
      </w:r>
    </w:p>
    <w:p w14:paraId="2822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确保医院住院部空调系统始终处于良好的运行状态。</w:t>
      </w:r>
    </w:p>
    <w:p w14:paraId="46679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二、维保服务标准及保证措施</w:t>
      </w:r>
    </w:p>
    <w:p w14:paraId="2AB10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严格按照国家相关规范及设备厂家维护保养</w:t>
      </w:r>
    </w:p>
    <w:p w14:paraId="7DFBB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三、维护保养要求及方案:</w:t>
      </w:r>
    </w:p>
    <w:p w14:paraId="43EF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(一)、住院部中央空调支路冷冻水、冷却水管道系统</w:t>
      </w:r>
    </w:p>
    <w:p w14:paraId="3B83F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1.检查管道各阀门运作情况，及时作出处理。</w:t>
      </w:r>
    </w:p>
    <w:p w14:paraId="1234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2.检查管路有无渗水现象并及时维修。</w:t>
      </w:r>
    </w:p>
    <w:p w14:paraId="5E120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3.检查管路保温破损情况，并及时修补。</w:t>
      </w:r>
    </w:p>
    <w:p w14:paraId="6E472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4.对损坏的</w:t>
      </w:r>
      <w:r>
        <w:rPr>
          <w:rFonts w:hint="eastAsia" w:ascii="宋体" w:hAnsi="宋体" w:eastAsia="宋体" w:cs="宋体"/>
          <w:sz w:val="24"/>
          <w:szCs w:val="32"/>
        </w:rPr>
        <w:t>面板温控器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进行免费维修更换。</w:t>
      </w:r>
    </w:p>
    <w:p w14:paraId="1040A4BA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5.对损坏风机盘管电机进行免费更换，每年不超过5台（含5台）。</w:t>
      </w:r>
    </w:p>
    <w:p w14:paraId="654D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(二)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末端风机盘管清洗(561台风机盘管):</w:t>
      </w:r>
    </w:p>
    <w:p w14:paraId="18ABF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1.开机运行;风盘电机运行是否正常，如有故障进行记录并报给甲方批准后进行维修;</w:t>
      </w:r>
    </w:p>
    <w:p w14:paraId="74D50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2.关机清洗:</w:t>
      </w:r>
    </w:p>
    <w:p w14:paraId="05B0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拆除回风过滤网、回风口、出风口用专用清洗剂进行清洗消毒杀菌;冷凝排水盘清洗;</w:t>
      </w:r>
    </w:p>
    <w:p w14:paraId="7A2EA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滤网干燥后、对回风口、出风口进行安装恢复;</w:t>
      </w:r>
    </w:p>
    <w:p w14:paraId="255E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3.开机试运行，检测风盘是否有异响，如果出现动平衡不均匀，进行调整直至正常。</w:t>
      </w:r>
    </w:p>
    <w:p w14:paraId="38222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4.拍照记录清洗前及清洗后效果。</w:t>
      </w:r>
    </w:p>
    <w:p w14:paraId="056A8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四、运行人员安排</w:t>
      </w:r>
    </w:p>
    <w:p w14:paraId="15D82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运维周期:一年;安排运维人员3人，其中班长1人，常驻维修工2人。</w:t>
      </w:r>
    </w:p>
    <w:p w14:paraId="1FE35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1.驻场人员实行全天候(24小时)进行轮班制无间断运维服务。</w:t>
      </w:r>
    </w:p>
    <w:p w14:paraId="159BB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2.驻场人员每日进行对病房环境温度、风盘出风口的测温和所属设备的巡视检工作，并填写巡检记录表。</w:t>
      </w:r>
    </w:p>
    <w:p w14:paraId="734B3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3.接到报修及时维修，抢修到场时间为10 分钟，中小修到场时间为 15 分钟，维修完成后填写维修记录表。</w:t>
      </w:r>
    </w:p>
    <w:p w14:paraId="5DD1A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五、售后服务承诺</w:t>
      </w:r>
    </w:p>
    <w:p w14:paraId="54CD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参与维保人员具有《制冷与空调设备安装修理作业》上岗证，有三年以上中央空调维修维保经验、熟悉医院现场并得到甲方认可的专业维修人员。设有专人进行现场监管，确保与甲方管理人员及时进行沟通交流，顺利解决相关事宜。维保过程中做好相关防护，不损坏其它公共设施及个人财产，文明施工，工完场清。</w:t>
      </w:r>
    </w:p>
    <w:p w14:paraId="3BC8D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2、项目设有24 小时应急服务，根据现场实际发生情况及时组织、调配专业技术人员支援应对各项突发事件的技术性服务，保障甲方设施设备正常运转。</w:t>
      </w:r>
    </w:p>
    <w:p w14:paraId="40DD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、对中小型故障，在1个工作日内处理完毕;涉及需大修或拆机更换零件时，需向甲方管理方提供书面说明及维修时间，备料后三个工作日内处理完成。故障处理完毕后3个工作日内提出对故障发生原因及处理经过报告。</w:t>
      </w:r>
    </w:p>
    <w:p w14:paraId="26533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4、维修人员严格遵守甲方规章制度，并按甲方指定的工作场地、范围和线路进行工作。</w:t>
      </w:r>
    </w:p>
    <w:p w14:paraId="55612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5、维保质量标准参照国家现行相关行业的施工验收规范和评定标准，质量等级达到合格，满足相关政府部门行业及质量管理所需的检验要求。</w:t>
      </w:r>
    </w:p>
    <w:p w14:paraId="70586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6、维保施工过程中，设置必要的防护和警示标志。高空施工必需配戴安全帽、防护镜及安全带。</w:t>
      </w:r>
    </w:p>
    <w:p w14:paraId="73360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六、项目预算为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93000元，自合同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签订起一年。</w:t>
      </w:r>
    </w:p>
    <w:p w14:paraId="6F61E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七、付款方式：合同经双方签字盖章后生效，合同期满后，乙方向甲方开具合同价款的发票，甲方向乙方支付全部合同价款。</w:t>
      </w:r>
    </w:p>
    <w:p w14:paraId="373E7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MDliZTM3ZjA2NjIyZjdhZWM0OTUyNjFhMmU0ZjAifQ=="/>
  </w:docVars>
  <w:rsids>
    <w:rsidRoot w:val="00000000"/>
    <w:rsid w:val="0F010A78"/>
    <w:rsid w:val="240F19F1"/>
    <w:rsid w:val="347821A5"/>
    <w:rsid w:val="456B31DA"/>
    <w:rsid w:val="5A670CE2"/>
    <w:rsid w:val="6284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/>
    </w:rPr>
  </w:style>
  <w:style w:type="paragraph" w:styleId="3">
    <w:name w:val="toc 2"/>
    <w:basedOn w:val="1"/>
    <w:next w:val="1"/>
    <w:qFormat/>
    <w:uiPriority w:val="39"/>
    <w:pPr>
      <w:tabs>
        <w:tab w:val="right" w:leader="dot" w:pos="9085"/>
      </w:tabs>
      <w:spacing w:line="360" w:lineRule="auto"/>
      <w:ind w:left="210"/>
      <w:jc w:val="left"/>
    </w:pPr>
    <w:rPr>
      <w:rFonts w:eastAsia="宋体"/>
      <w:smallCaps/>
      <w:sz w:val="20"/>
    </w:rPr>
  </w:style>
  <w:style w:type="paragraph" w:styleId="4">
    <w:name w:val="List"/>
    <w:basedOn w:val="1"/>
    <w:qFormat/>
    <w:uiPriority w:val="0"/>
    <w:pPr>
      <w:ind w:left="420" w:hanging="4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1084</Characters>
  <Lines>0</Lines>
  <Paragraphs>0</Paragraphs>
  <TotalTime>17</TotalTime>
  <ScaleCrop>false</ScaleCrop>
  <LinksUpToDate>false</LinksUpToDate>
  <CharactersWithSpaces>1091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2023-08-28T02:14:00Z</dcterms:created>
  <dc:creator>Administrator</dc:creator>
  <cp:lastModifiedBy>葑芯誓嗳</cp:lastModifiedBy>
  <cp:lastPrinted>2026-01-05T02:32:05Z</cp:lastPrinted>
  <dcterms:modified xsi:type="dcterms:W3CDTF">2026-01-05T02:32:24Z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B726E03A38A243E89A37C0A72E098F8E_12</vt:lpwstr>
  </property>
  <property fmtid="{D5CDD505-2E9C-101B-9397-08002B2CF9AE}" pid="4" name="KSOTemplateDocerSaveRecord">
    <vt:lpwstr>eyJoZGlkIjoiNDk0MDliZTM3ZjA2NjIyZjdhZWM0OTUyNjFhMmU0ZjAiLCJ1c2VySWQiOiIyMTU2NDg4MjEifQ==</vt:lpwstr>
  </property>
</Properties>
</file>